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AD" w:rsidRDefault="00E15FAD" w:rsidP="00377342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96418" w:rsidRPr="003E119D" w:rsidRDefault="00D96418" w:rsidP="000F1DA0">
      <w:pPr>
        <w:spacing w:after="0"/>
        <w:jc w:val="center"/>
        <w:rPr>
          <w:rFonts w:ascii="Arial" w:hAnsi="Arial" w:cs="Arial"/>
          <w:b/>
          <w:u w:val="single"/>
        </w:rPr>
      </w:pPr>
      <w:r w:rsidRPr="003E119D">
        <w:rPr>
          <w:rFonts w:ascii="Arial" w:hAnsi="Arial" w:cs="Arial"/>
          <w:b/>
          <w:u w:val="single"/>
        </w:rPr>
        <w:t>Personal Marketing Plan</w:t>
      </w:r>
      <w:r w:rsidR="007E144D">
        <w:rPr>
          <w:rFonts w:ascii="Arial" w:hAnsi="Arial" w:cs="Arial"/>
          <w:b/>
          <w:u w:val="single"/>
        </w:rPr>
        <w:t xml:space="preserve"> and Talent Profile</w:t>
      </w:r>
    </w:p>
    <w:p w:rsidR="00377342" w:rsidRPr="00F47E9C" w:rsidRDefault="00377342" w:rsidP="000F1DA0">
      <w:pPr>
        <w:spacing w:after="0"/>
        <w:rPr>
          <w:rFonts w:ascii="Arial" w:hAnsi="Arial" w:cs="Arial"/>
        </w:rPr>
      </w:pPr>
    </w:p>
    <w:p w:rsidR="00377342" w:rsidRPr="00F47E9C" w:rsidRDefault="00D96418" w:rsidP="000F1DA0">
      <w:pPr>
        <w:spacing w:after="0"/>
        <w:rPr>
          <w:rFonts w:ascii="Arial" w:hAnsi="Arial" w:cs="Arial"/>
          <w:b/>
        </w:rPr>
      </w:pPr>
      <w:r w:rsidRPr="00F47E9C">
        <w:rPr>
          <w:rFonts w:ascii="Arial" w:hAnsi="Arial" w:cs="Arial"/>
          <w:b/>
        </w:rPr>
        <w:t xml:space="preserve">Objective: </w:t>
      </w:r>
    </w:p>
    <w:p w:rsidR="000F1DA0" w:rsidRDefault="000F1DA0" w:rsidP="000F1DA0">
      <w:pPr>
        <w:spacing w:after="0"/>
        <w:rPr>
          <w:rFonts w:ascii="Arial" w:hAnsi="Arial" w:cs="Arial"/>
        </w:rPr>
      </w:pPr>
    </w:p>
    <w:p w:rsidR="00377342" w:rsidRPr="00382791" w:rsidRDefault="00310588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(Provide a short summary related to the type of work and position that you are seeking.)</w:t>
      </w:r>
    </w:p>
    <w:p w:rsidR="000F1DA0" w:rsidRDefault="000F1DA0" w:rsidP="000F1DA0">
      <w:pPr>
        <w:spacing w:after="0"/>
        <w:rPr>
          <w:rFonts w:ascii="Arial" w:hAnsi="Arial" w:cs="Arial"/>
          <w:b/>
        </w:rPr>
      </w:pPr>
    </w:p>
    <w:p w:rsidR="001D513D" w:rsidRDefault="00382791" w:rsidP="000F1D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Profile/</w:t>
      </w:r>
      <w:r w:rsidR="001D513D" w:rsidRPr="00F47E9C">
        <w:rPr>
          <w:rFonts w:ascii="Arial" w:hAnsi="Arial" w:cs="Arial"/>
          <w:b/>
        </w:rPr>
        <w:t>Positioning Statement:</w:t>
      </w:r>
    </w:p>
    <w:p w:rsidR="00310588" w:rsidRDefault="00310588" w:rsidP="000F1DA0">
      <w:pPr>
        <w:spacing w:after="0"/>
        <w:rPr>
          <w:rFonts w:ascii="Arial" w:hAnsi="Arial" w:cs="Arial"/>
        </w:rPr>
      </w:pPr>
      <w:r w:rsidRPr="00310588">
        <w:rPr>
          <w:rFonts w:ascii="Arial" w:hAnsi="Arial" w:cs="Arial"/>
        </w:rPr>
        <w:t xml:space="preserve">(Provide three to four bullet statements that </w:t>
      </w:r>
      <w:r>
        <w:rPr>
          <w:rFonts w:ascii="Arial" w:hAnsi="Arial" w:cs="Arial"/>
        </w:rPr>
        <w:t>are focused on your capabilities and make it clear why you are highly qualified for the type of position you are seeking.  These items</w:t>
      </w:r>
      <w:r w:rsidRPr="00310588">
        <w:rPr>
          <w:rFonts w:ascii="Arial" w:hAnsi="Arial" w:cs="Arial"/>
        </w:rPr>
        <w:t xml:space="preserve"> should </w:t>
      </w:r>
      <w:r>
        <w:rPr>
          <w:rFonts w:ascii="Arial" w:hAnsi="Arial" w:cs="Arial"/>
        </w:rPr>
        <w:t>peak the readers interest and make them want to review your capabilities further</w:t>
      </w:r>
      <w:r w:rsidRPr="003105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These bullets will be used to create the summary section on your resume.)</w:t>
      </w:r>
      <w:r w:rsidRPr="00310588">
        <w:rPr>
          <w:rFonts w:ascii="Arial" w:hAnsi="Arial" w:cs="Arial"/>
        </w:rPr>
        <w:t xml:space="preserve">  </w:t>
      </w:r>
    </w:p>
    <w:p w:rsidR="000F1DA0" w:rsidRPr="00310588" w:rsidRDefault="000F1DA0" w:rsidP="000F1DA0">
      <w:pPr>
        <w:spacing w:after="0"/>
        <w:rPr>
          <w:rFonts w:ascii="Arial" w:hAnsi="Arial" w:cs="Arial"/>
        </w:rPr>
      </w:pPr>
    </w:p>
    <w:p w:rsidR="001D513D" w:rsidRPr="00F47E9C" w:rsidRDefault="005009B9" w:rsidP="000F1DA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Default="000F1DA0" w:rsidP="000F1DA0">
      <w:pPr>
        <w:spacing w:after="0"/>
        <w:rPr>
          <w:rFonts w:ascii="Arial" w:hAnsi="Arial" w:cs="Arial"/>
          <w:b/>
        </w:rPr>
      </w:pPr>
    </w:p>
    <w:p w:rsidR="00382791" w:rsidRDefault="00382791" w:rsidP="000F1DA0">
      <w:pPr>
        <w:spacing w:after="0"/>
        <w:rPr>
          <w:rFonts w:ascii="Arial" w:hAnsi="Arial" w:cs="Arial"/>
          <w:b/>
        </w:rPr>
      </w:pPr>
      <w:r w:rsidRPr="00F47E9C">
        <w:rPr>
          <w:rFonts w:ascii="Arial" w:hAnsi="Arial" w:cs="Arial"/>
          <w:b/>
        </w:rPr>
        <w:t xml:space="preserve">Targeted Functions: </w:t>
      </w:r>
    </w:p>
    <w:p w:rsidR="000F1DA0" w:rsidRDefault="000F1DA0" w:rsidP="000F1DA0">
      <w:pPr>
        <w:spacing w:after="0"/>
        <w:rPr>
          <w:rFonts w:ascii="Arial" w:hAnsi="Arial" w:cs="Arial"/>
        </w:rPr>
      </w:pPr>
    </w:p>
    <w:p w:rsidR="00310588" w:rsidRDefault="00310588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(Provide a short list of target functions that you are wanting to pursue.) </w:t>
      </w:r>
    </w:p>
    <w:p w:rsidR="000F1DA0" w:rsidRPr="00310588" w:rsidRDefault="000F1DA0" w:rsidP="000F1DA0">
      <w:pPr>
        <w:spacing w:after="0"/>
        <w:rPr>
          <w:rFonts w:ascii="Arial" w:hAnsi="Arial" w:cs="Arial"/>
        </w:rPr>
      </w:pPr>
    </w:p>
    <w:p w:rsidR="00382791" w:rsidRPr="00382791" w:rsidRDefault="005009B9" w:rsidP="000F1DA0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Default="000F1DA0" w:rsidP="000F1DA0">
      <w:pPr>
        <w:spacing w:after="0"/>
        <w:rPr>
          <w:rFonts w:ascii="Arial" w:hAnsi="Arial" w:cs="Arial"/>
          <w:b/>
        </w:rPr>
      </w:pPr>
    </w:p>
    <w:p w:rsidR="00F47E9C" w:rsidRDefault="00382791" w:rsidP="000F1D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Vision for </w:t>
      </w:r>
      <w:r w:rsidR="0009302F">
        <w:rPr>
          <w:rFonts w:ascii="Arial" w:hAnsi="Arial" w:cs="Arial"/>
          <w:b/>
        </w:rPr>
        <w:t xml:space="preserve">New </w:t>
      </w:r>
      <w:r>
        <w:rPr>
          <w:rFonts w:ascii="Arial" w:hAnsi="Arial" w:cs="Arial"/>
          <w:b/>
        </w:rPr>
        <w:t>Position</w:t>
      </w:r>
      <w:r w:rsidR="00F47E9C">
        <w:rPr>
          <w:rFonts w:ascii="Arial" w:hAnsi="Arial" w:cs="Arial"/>
          <w:b/>
        </w:rPr>
        <w:t>:</w:t>
      </w:r>
    </w:p>
    <w:p w:rsidR="000F1DA0" w:rsidRDefault="000F1DA0" w:rsidP="000F1DA0">
      <w:pPr>
        <w:spacing w:after="0"/>
        <w:rPr>
          <w:rFonts w:ascii="Arial" w:hAnsi="Arial" w:cs="Arial"/>
        </w:rPr>
      </w:pPr>
    </w:p>
    <w:p w:rsidR="00310588" w:rsidRDefault="00310588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(Provide a full list of the characteristics that are important if the new job is going to be a good fit for you.  Include information on the industry, size of the organization, geographic restrictions, global reach of the assignment, company leadership style and any other </w:t>
      </w:r>
      <w:r w:rsidR="00EC0A81">
        <w:rPr>
          <w:rFonts w:ascii="Arial" w:hAnsi="Arial" w:cs="Arial"/>
        </w:rPr>
        <w:t xml:space="preserve">attributes </w:t>
      </w:r>
      <w:r>
        <w:rPr>
          <w:rFonts w:ascii="Arial" w:hAnsi="Arial" w:cs="Arial"/>
        </w:rPr>
        <w:t>that are important to you.</w:t>
      </w:r>
      <w:r w:rsidR="00EC0A81">
        <w:rPr>
          <w:rFonts w:ascii="Arial" w:hAnsi="Arial" w:cs="Arial"/>
        </w:rPr>
        <w:t xml:space="preserve">  You should also consider weighting and/or ordering these characteristics to determine what you would be willing to forgo.</w:t>
      </w:r>
      <w:r>
        <w:rPr>
          <w:rFonts w:ascii="Arial" w:hAnsi="Arial" w:cs="Arial"/>
        </w:rPr>
        <w:t>)</w:t>
      </w:r>
    </w:p>
    <w:p w:rsidR="000F1DA0" w:rsidRPr="00310588" w:rsidRDefault="000F1DA0" w:rsidP="000F1DA0">
      <w:pPr>
        <w:spacing w:after="0"/>
        <w:rPr>
          <w:rFonts w:ascii="Arial" w:hAnsi="Arial" w:cs="Arial"/>
        </w:rPr>
      </w:pPr>
    </w:p>
    <w:p w:rsidR="0009302F" w:rsidRPr="005009B9" w:rsidRDefault="005009B9" w:rsidP="000F1DA0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Default="000F1DA0" w:rsidP="000F1DA0">
      <w:pPr>
        <w:spacing w:after="0"/>
        <w:rPr>
          <w:rFonts w:ascii="Arial" w:hAnsi="Arial" w:cs="Arial"/>
          <w:b/>
        </w:rPr>
      </w:pPr>
    </w:p>
    <w:p w:rsidR="00382791" w:rsidRDefault="00382791" w:rsidP="000F1D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Marketing Approach/Plan:</w:t>
      </w:r>
    </w:p>
    <w:p w:rsidR="000F1DA0" w:rsidRDefault="000F1DA0" w:rsidP="000F1DA0">
      <w:pPr>
        <w:spacing w:after="0"/>
        <w:rPr>
          <w:rFonts w:ascii="Arial" w:hAnsi="Arial" w:cs="Arial"/>
        </w:rPr>
      </w:pPr>
    </w:p>
    <w:p w:rsidR="00EC0A81" w:rsidRDefault="00EC0A81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(This section should include your targeting hiring date, a list of methods and activities that are need get to the job offer, and the metrics/targets you intend to use to drive your efforts.  Your targets should be based on Jerry Fusco’s statistics related to activities and numbers needed to get a job offer.  In short, experience shows that you </w:t>
      </w:r>
      <w:r w:rsidR="007234E3">
        <w:rPr>
          <w:rFonts w:ascii="Arial" w:hAnsi="Arial" w:cs="Arial"/>
        </w:rPr>
        <w:t xml:space="preserve">need to contact 15 people to reach one hiring manager and 25 hiring managers to get one job offer.  That means that you will need </w:t>
      </w:r>
      <w:r>
        <w:rPr>
          <w:rFonts w:ascii="Arial" w:hAnsi="Arial" w:cs="Arial"/>
        </w:rPr>
        <w:t xml:space="preserve">about 375 networking contacts to </w:t>
      </w:r>
      <w:r w:rsidR="007234E3">
        <w:rPr>
          <w:rFonts w:ascii="Arial" w:hAnsi="Arial" w:cs="Arial"/>
        </w:rPr>
        <w:t xml:space="preserve">get one </w:t>
      </w:r>
      <w:r>
        <w:rPr>
          <w:rFonts w:ascii="Arial" w:hAnsi="Arial" w:cs="Arial"/>
        </w:rPr>
        <w:t xml:space="preserve">offer.  </w:t>
      </w:r>
      <w:r w:rsidR="00880EBF">
        <w:rPr>
          <w:rFonts w:ascii="Arial" w:hAnsi="Arial" w:cs="Arial"/>
        </w:rPr>
        <w:t>This equates to 32 networking contacts and 2 hiring manager contacts per week if you intend to land within 3 months.  The proposed targets below are aligned with a three month plan.)</w:t>
      </w:r>
    </w:p>
    <w:p w:rsidR="000F1DA0" w:rsidRPr="00EC0A81" w:rsidRDefault="000F1DA0" w:rsidP="000F1DA0">
      <w:pPr>
        <w:spacing w:after="0"/>
        <w:rPr>
          <w:rFonts w:ascii="Arial" w:hAnsi="Arial" w:cs="Arial"/>
        </w:rPr>
      </w:pPr>
    </w:p>
    <w:p w:rsidR="00880EBF" w:rsidRDefault="00880EBF" w:rsidP="000F1DA0">
      <w:pPr>
        <w:numPr>
          <w:ilvl w:val="0"/>
          <w:numId w:val="15"/>
        </w:numPr>
        <w:spacing w:after="0"/>
        <w:ind w:left="36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 xml:space="preserve">Targeted hiring date of </w:t>
      </w:r>
      <w:r>
        <w:rPr>
          <w:rFonts w:ascii="Arial" w:hAnsi="Arial" w:cs="Arial"/>
        </w:rPr>
        <w:t>(at least three months out)</w:t>
      </w:r>
    </w:p>
    <w:p w:rsidR="00FE51B8" w:rsidRDefault="00880EBF" w:rsidP="000F1DA0">
      <w:pPr>
        <w:numPr>
          <w:ilvl w:val="0"/>
          <w:numId w:val="15"/>
        </w:numPr>
        <w:spacing w:after="0"/>
        <w:ind w:left="36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 xml:space="preserve">Complete a commanding resume focused on the position(s) wanted and revise resume to match each positions that is applied for </w:t>
      </w:r>
    </w:p>
    <w:p w:rsidR="00880EBF" w:rsidRPr="00880EBF" w:rsidRDefault="00880EBF" w:rsidP="000F1DA0">
      <w:pPr>
        <w:numPr>
          <w:ilvl w:val="0"/>
          <w:numId w:val="15"/>
        </w:numPr>
        <w:spacing w:after="0"/>
        <w:ind w:left="36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>Complete LinkedIn Profile and maintain on a regular basis (confirm validity twice per month)</w:t>
      </w:r>
    </w:p>
    <w:p w:rsidR="00880EBF" w:rsidRPr="00880EBF" w:rsidRDefault="00880EBF" w:rsidP="000F1DA0">
      <w:pPr>
        <w:numPr>
          <w:ilvl w:val="0"/>
          <w:numId w:val="15"/>
        </w:numPr>
        <w:spacing w:after="0"/>
        <w:ind w:left="36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lastRenderedPageBreak/>
        <w:t>Network as needed to meet plan</w:t>
      </w:r>
    </w:p>
    <w:p w:rsidR="00880EBF" w:rsidRPr="00880EBF" w:rsidRDefault="00880EBF" w:rsidP="000F1DA0">
      <w:pPr>
        <w:numPr>
          <w:ilvl w:val="1"/>
          <w:numId w:val="18"/>
        </w:numPr>
        <w:spacing w:after="0"/>
        <w:ind w:left="72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 xml:space="preserve">Engage in a minimum of </w:t>
      </w:r>
      <w:r>
        <w:rPr>
          <w:rFonts w:ascii="Arial" w:hAnsi="Arial" w:cs="Arial"/>
        </w:rPr>
        <w:t>32</w:t>
      </w:r>
      <w:r w:rsidRPr="00880EBF">
        <w:rPr>
          <w:rFonts w:ascii="Arial" w:hAnsi="Arial" w:cs="Arial"/>
        </w:rPr>
        <w:t xml:space="preserve"> Stage 1 telephone or direct contacts per week </w:t>
      </w:r>
      <w:r w:rsidR="00FE51B8">
        <w:rPr>
          <w:rFonts w:ascii="Arial" w:hAnsi="Arial" w:cs="Arial"/>
        </w:rPr>
        <w:t>(See Five O’Clock Club documents for stage definitions)</w:t>
      </w:r>
    </w:p>
    <w:p w:rsidR="00880EBF" w:rsidRPr="00880EBF" w:rsidRDefault="00880EBF" w:rsidP="000F1DA0">
      <w:pPr>
        <w:numPr>
          <w:ilvl w:val="2"/>
          <w:numId w:val="19"/>
        </w:numPr>
        <w:spacing w:after="0"/>
        <w:ind w:left="108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>Utilize existing network fully</w:t>
      </w:r>
    </w:p>
    <w:p w:rsidR="00880EBF" w:rsidRPr="00880EBF" w:rsidRDefault="00880EBF" w:rsidP="000F1DA0">
      <w:pPr>
        <w:numPr>
          <w:ilvl w:val="2"/>
          <w:numId w:val="19"/>
        </w:numPr>
        <w:spacing w:after="0"/>
        <w:ind w:left="108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>Add contacts through existing contacts, associations, job fairs and other approaches</w:t>
      </w:r>
    </w:p>
    <w:p w:rsidR="00880EBF" w:rsidRPr="00880EBF" w:rsidRDefault="00880EBF" w:rsidP="000F1DA0">
      <w:pPr>
        <w:numPr>
          <w:ilvl w:val="2"/>
          <w:numId w:val="19"/>
        </w:numPr>
        <w:spacing w:after="0"/>
        <w:ind w:left="108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>Focus on contacts that can lead to engagement with target companies</w:t>
      </w:r>
    </w:p>
    <w:p w:rsidR="00880EBF" w:rsidRPr="00880EBF" w:rsidRDefault="00880EBF" w:rsidP="000F1DA0">
      <w:pPr>
        <w:numPr>
          <w:ilvl w:val="1"/>
          <w:numId w:val="18"/>
        </w:numPr>
        <w:spacing w:after="0"/>
        <w:ind w:left="72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>Increase Stage 2 contacts to at least five per week</w:t>
      </w:r>
    </w:p>
    <w:p w:rsidR="00880EBF" w:rsidRPr="00880EBF" w:rsidRDefault="00880EBF" w:rsidP="000F1DA0">
      <w:pPr>
        <w:numPr>
          <w:ilvl w:val="1"/>
          <w:numId w:val="18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Increase</w:t>
      </w:r>
      <w:r w:rsidRPr="00880EBF">
        <w:rPr>
          <w:rFonts w:ascii="Arial" w:hAnsi="Arial" w:cs="Arial"/>
        </w:rPr>
        <w:t xml:space="preserve"> Stage 3 contacts </w:t>
      </w:r>
      <w:r>
        <w:rPr>
          <w:rFonts w:ascii="Arial" w:hAnsi="Arial" w:cs="Arial"/>
        </w:rPr>
        <w:t>t</w:t>
      </w:r>
      <w:r w:rsidR="000F1DA0">
        <w:rPr>
          <w:rFonts w:ascii="Arial" w:hAnsi="Arial" w:cs="Arial"/>
        </w:rPr>
        <w:t>o at least three</w:t>
      </w:r>
      <w:r>
        <w:rPr>
          <w:rFonts w:ascii="Arial" w:hAnsi="Arial" w:cs="Arial"/>
        </w:rPr>
        <w:t xml:space="preserve"> per week (complete at least 15</w:t>
      </w:r>
      <w:r w:rsidRPr="00880EBF">
        <w:rPr>
          <w:rFonts w:ascii="Arial" w:hAnsi="Arial" w:cs="Arial"/>
        </w:rPr>
        <w:t xml:space="preserve"> before targeted hiring date)</w:t>
      </w:r>
    </w:p>
    <w:p w:rsidR="00880EBF" w:rsidRDefault="00880EBF" w:rsidP="000F1DA0">
      <w:pPr>
        <w:numPr>
          <w:ilvl w:val="0"/>
          <w:numId w:val="18"/>
        </w:numPr>
        <w:spacing w:after="0"/>
        <w:ind w:left="36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 xml:space="preserve">Expand recruiter network to </w:t>
      </w:r>
      <w:r>
        <w:rPr>
          <w:rFonts w:ascii="Arial" w:hAnsi="Arial" w:cs="Arial"/>
        </w:rPr>
        <w:t>5 effective recruiters</w:t>
      </w:r>
      <w:r w:rsidRPr="00880EBF">
        <w:rPr>
          <w:rFonts w:ascii="Arial" w:hAnsi="Arial" w:cs="Arial"/>
        </w:rPr>
        <w:t xml:space="preserve"> and stay engaged as needed</w:t>
      </w:r>
    </w:p>
    <w:p w:rsidR="00880EBF" w:rsidRDefault="00880EBF" w:rsidP="000F1DA0">
      <w:pPr>
        <w:numPr>
          <w:ilvl w:val="0"/>
          <w:numId w:val="18"/>
        </w:numPr>
        <w:spacing w:after="0"/>
        <w:ind w:left="360"/>
        <w:contextualSpacing/>
        <w:rPr>
          <w:rFonts w:ascii="Arial" w:hAnsi="Arial" w:cs="Arial"/>
        </w:rPr>
      </w:pPr>
      <w:r w:rsidRPr="00880EBF">
        <w:rPr>
          <w:rFonts w:ascii="Arial" w:hAnsi="Arial" w:cs="Arial"/>
        </w:rPr>
        <w:t>Review job postings and job boards as needed (at least once per week)</w:t>
      </w:r>
    </w:p>
    <w:p w:rsidR="00880EBF" w:rsidRPr="00880EBF" w:rsidRDefault="00880EBF" w:rsidP="000F1DA0">
      <w:pPr>
        <w:spacing w:after="0"/>
        <w:contextualSpacing/>
        <w:rPr>
          <w:rFonts w:ascii="Arial" w:hAnsi="Arial" w:cs="Arial"/>
        </w:rPr>
      </w:pPr>
    </w:p>
    <w:p w:rsidR="00E50095" w:rsidRDefault="00E50095" w:rsidP="000F1DA0">
      <w:pPr>
        <w:spacing w:after="0"/>
        <w:rPr>
          <w:rFonts w:ascii="Arial" w:hAnsi="Arial" w:cs="Arial"/>
          <w:b/>
        </w:rPr>
      </w:pPr>
      <w:r w:rsidRPr="00E50095">
        <w:rPr>
          <w:rFonts w:ascii="Arial" w:hAnsi="Arial" w:cs="Arial"/>
          <w:b/>
        </w:rPr>
        <w:t>Health and Welfare Plan:</w:t>
      </w:r>
    </w:p>
    <w:p w:rsidR="000F1DA0" w:rsidRDefault="000F1DA0" w:rsidP="000F1DA0">
      <w:pPr>
        <w:spacing w:after="0"/>
        <w:rPr>
          <w:rFonts w:ascii="Arial" w:hAnsi="Arial" w:cs="Arial"/>
        </w:rPr>
      </w:pPr>
    </w:p>
    <w:p w:rsidR="000F1DA0" w:rsidRDefault="000F1DA0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(Don’t forget to include activities to maintain your personal, mental and physical wellbeing.)</w:t>
      </w:r>
    </w:p>
    <w:p w:rsidR="000F1DA0" w:rsidRPr="000F1DA0" w:rsidRDefault="000F1DA0" w:rsidP="000F1DA0">
      <w:pPr>
        <w:spacing w:after="0"/>
        <w:rPr>
          <w:rFonts w:ascii="Arial" w:hAnsi="Arial" w:cs="Arial"/>
        </w:rPr>
      </w:pPr>
    </w:p>
    <w:p w:rsidR="000F1DA0" w:rsidRPr="000F1DA0" w:rsidRDefault="000F1DA0" w:rsidP="000F1DA0">
      <w:pPr>
        <w:numPr>
          <w:ilvl w:val="0"/>
          <w:numId w:val="15"/>
        </w:numPr>
        <w:spacing w:after="0"/>
        <w:ind w:left="36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>Include fitness and recreation in weekly efforts</w:t>
      </w:r>
    </w:p>
    <w:p w:rsidR="000F1DA0" w:rsidRPr="000F1DA0" w:rsidRDefault="000F1DA0" w:rsidP="000F1DA0">
      <w:pPr>
        <w:numPr>
          <w:ilvl w:val="1"/>
          <w:numId w:val="17"/>
        </w:numPr>
        <w:spacing w:after="0"/>
        <w:ind w:left="72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 xml:space="preserve">Exercise </w:t>
      </w:r>
      <w:r>
        <w:rPr>
          <w:rFonts w:ascii="Arial" w:hAnsi="Arial" w:cs="Arial"/>
        </w:rPr>
        <w:t>at least …</w:t>
      </w:r>
    </w:p>
    <w:p w:rsidR="000F1DA0" w:rsidRPr="000F1DA0" w:rsidRDefault="000F1DA0" w:rsidP="000F1DA0">
      <w:pPr>
        <w:numPr>
          <w:ilvl w:val="1"/>
          <w:numId w:val="17"/>
        </w:numPr>
        <w:spacing w:after="0"/>
        <w:ind w:left="72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 xml:space="preserve">Attend </w:t>
      </w:r>
      <w:r>
        <w:rPr>
          <w:rFonts w:ascii="Arial" w:hAnsi="Arial" w:cs="Arial"/>
        </w:rPr>
        <w:t>family activities at least …</w:t>
      </w:r>
    </w:p>
    <w:p w:rsidR="000F1DA0" w:rsidRPr="000F1DA0" w:rsidRDefault="000F1DA0" w:rsidP="000F1DA0">
      <w:pPr>
        <w:numPr>
          <w:ilvl w:val="1"/>
          <w:numId w:val="17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Engage with spouse or significant other at least …</w:t>
      </w:r>
    </w:p>
    <w:p w:rsidR="000F1DA0" w:rsidRPr="000F1DA0" w:rsidRDefault="000F1DA0" w:rsidP="000F1DA0">
      <w:pPr>
        <w:numPr>
          <w:ilvl w:val="1"/>
          <w:numId w:val="17"/>
        </w:numPr>
        <w:spacing w:after="0"/>
        <w:ind w:left="72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>Maintain relationships with friends and family</w:t>
      </w:r>
    </w:p>
    <w:p w:rsidR="000F1DA0" w:rsidRPr="000F1DA0" w:rsidRDefault="000F1DA0" w:rsidP="000F1DA0">
      <w:pPr>
        <w:numPr>
          <w:ilvl w:val="1"/>
          <w:numId w:val="17"/>
        </w:numPr>
        <w:spacing w:after="0"/>
        <w:ind w:left="72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>at least …</w:t>
      </w:r>
    </w:p>
    <w:p w:rsidR="000F1DA0" w:rsidRPr="000F1DA0" w:rsidRDefault="000F1DA0" w:rsidP="000F1DA0">
      <w:pPr>
        <w:numPr>
          <w:ilvl w:val="0"/>
          <w:numId w:val="15"/>
        </w:numPr>
        <w:spacing w:after="0"/>
        <w:ind w:left="36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 xml:space="preserve">Include volunteer activities </w:t>
      </w:r>
    </w:p>
    <w:p w:rsidR="000F1DA0" w:rsidRDefault="000F1DA0" w:rsidP="000F1DA0">
      <w:pPr>
        <w:numPr>
          <w:ilvl w:val="1"/>
          <w:numId w:val="16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Default="000F1DA0" w:rsidP="000F1DA0">
      <w:pPr>
        <w:numPr>
          <w:ilvl w:val="1"/>
          <w:numId w:val="16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Pr="000F1DA0" w:rsidRDefault="000F1DA0" w:rsidP="000F1DA0">
      <w:pPr>
        <w:numPr>
          <w:ilvl w:val="1"/>
          <w:numId w:val="16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Pr="000F1DA0" w:rsidRDefault="000F1DA0" w:rsidP="000F1DA0">
      <w:pPr>
        <w:numPr>
          <w:ilvl w:val="0"/>
          <w:numId w:val="16"/>
        </w:numPr>
        <w:spacing w:after="0"/>
        <w:ind w:left="360"/>
        <w:contextualSpacing/>
        <w:rPr>
          <w:rFonts w:ascii="Arial" w:hAnsi="Arial" w:cs="Arial"/>
        </w:rPr>
      </w:pPr>
      <w:r w:rsidRPr="000F1DA0">
        <w:rPr>
          <w:rFonts w:ascii="Arial" w:hAnsi="Arial" w:cs="Arial"/>
        </w:rPr>
        <w:t>Include faith based activities</w:t>
      </w:r>
    </w:p>
    <w:p w:rsidR="000F1DA0" w:rsidRDefault="000F1DA0" w:rsidP="000F1DA0">
      <w:pPr>
        <w:numPr>
          <w:ilvl w:val="1"/>
          <w:numId w:val="16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Default="000F1DA0" w:rsidP="000F1DA0">
      <w:pPr>
        <w:numPr>
          <w:ilvl w:val="1"/>
          <w:numId w:val="16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Default="000F1DA0" w:rsidP="000F1DA0">
      <w:pPr>
        <w:numPr>
          <w:ilvl w:val="1"/>
          <w:numId w:val="16"/>
        </w:num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0F1DA0" w:rsidRPr="000F1DA0" w:rsidRDefault="000F1DA0" w:rsidP="000F1DA0">
      <w:pPr>
        <w:spacing w:after="0"/>
        <w:contextualSpacing/>
        <w:rPr>
          <w:rFonts w:ascii="Arial" w:hAnsi="Arial" w:cs="Arial"/>
        </w:rPr>
      </w:pPr>
    </w:p>
    <w:p w:rsidR="007C38F6" w:rsidRDefault="007C38F6" w:rsidP="000F1DA0">
      <w:pPr>
        <w:spacing w:after="0"/>
        <w:rPr>
          <w:rFonts w:ascii="Arial" w:hAnsi="Arial" w:cs="Arial"/>
          <w:b/>
        </w:rPr>
      </w:pPr>
      <w:r w:rsidRPr="0009302F">
        <w:rPr>
          <w:rFonts w:ascii="Arial" w:hAnsi="Arial" w:cs="Arial"/>
          <w:b/>
        </w:rPr>
        <w:t>Areas of Expertise/</w:t>
      </w:r>
      <w:r w:rsidR="004A0EC0">
        <w:rPr>
          <w:rFonts w:ascii="Arial" w:hAnsi="Arial" w:cs="Arial"/>
          <w:b/>
        </w:rPr>
        <w:t xml:space="preserve">Key </w:t>
      </w:r>
      <w:r w:rsidRPr="0009302F">
        <w:rPr>
          <w:rFonts w:ascii="Arial" w:hAnsi="Arial" w:cs="Arial"/>
          <w:b/>
        </w:rPr>
        <w:t>Differentiators:</w:t>
      </w:r>
    </w:p>
    <w:p w:rsidR="000F1DA0" w:rsidRDefault="000F1DA0" w:rsidP="000F1DA0">
      <w:pPr>
        <w:spacing w:after="0"/>
        <w:rPr>
          <w:rFonts w:ascii="Arial" w:hAnsi="Arial" w:cs="Arial"/>
          <w:b/>
        </w:rPr>
      </w:pPr>
    </w:p>
    <w:p w:rsidR="000F1DA0" w:rsidRPr="0009302F" w:rsidRDefault="000F1DA0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(Document your key differentiator</w:t>
      </w:r>
      <w:r w:rsidR="0054232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including a detailed list of what you can deliver in these areas.)</w:t>
      </w:r>
    </w:p>
    <w:tbl>
      <w:tblPr>
        <w:tblpPr w:leftFromText="180" w:rightFromText="180" w:vertAnchor="text" w:horzAnchor="margin" w:tblpY="146"/>
        <w:tblW w:w="10368" w:type="dxa"/>
        <w:tblLayout w:type="fixed"/>
        <w:tblLook w:val="0000" w:firstRow="0" w:lastRow="0" w:firstColumn="0" w:lastColumn="0" w:noHBand="0" w:noVBand="0"/>
      </w:tblPr>
      <w:tblGrid>
        <w:gridCol w:w="3456"/>
        <w:gridCol w:w="3456"/>
        <w:gridCol w:w="3456"/>
      </w:tblGrid>
      <w:tr w:rsidR="000719A2" w:rsidRPr="00941E87" w:rsidTr="005009B9">
        <w:tc>
          <w:tcPr>
            <w:tcW w:w="3456" w:type="dxa"/>
          </w:tcPr>
          <w:p w:rsidR="000719A2" w:rsidRPr="00941E87" w:rsidRDefault="000719A2" w:rsidP="000F1DA0">
            <w:pPr>
              <w:spacing w:after="0"/>
              <w:rPr>
                <w:rFonts w:ascii="Arial" w:hAnsi="Arial" w:cs="Arial"/>
                <w:u w:val="single"/>
              </w:rPr>
            </w:pPr>
          </w:p>
          <w:p w:rsidR="000719A2" w:rsidRPr="00941E87" w:rsidRDefault="000719A2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Expertise/Differentiator 1</w:t>
            </w:r>
          </w:p>
          <w:p w:rsidR="000719A2" w:rsidRPr="00941E87" w:rsidRDefault="000719A2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56" w:type="dxa"/>
          </w:tcPr>
          <w:p w:rsidR="000719A2" w:rsidRPr="00941E87" w:rsidRDefault="000719A2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0719A2" w:rsidRPr="00941E87" w:rsidRDefault="00972926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Expertise/Differentiator 2</w:t>
            </w:r>
          </w:p>
          <w:p w:rsidR="000719A2" w:rsidRPr="00941E87" w:rsidRDefault="000719A2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56" w:type="dxa"/>
          </w:tcPr>
          <w:p w:rsidR="000719A2" w:rsidRPr="00941E87" w:rsidRDefault="000719A2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0719A2" w:rsidRPr="00941E87" w:rsidRDefault="00972926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Expertise/Differentiator 3</w:t>
            </w:r>
          </w:p>
          <w:p w:rsidR="000719A2" w:rsidRPr="00941E87" w:rsidRDefault="000719A2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009B9" w:rsidRPr="00941E87" w:rsidTr="005009B9">
        <w:tc>
          <w:tcPr>
            <w:tcW w:w="3456" w:type="dxa"/>
          </w:tcPr>
          <w:p w:rsidR="005009B9" w:rsidRPr="005009B9" w:rsidRDefault="005009B9" w:rsidP="000F1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bookmarkStart w:id="1" w:name="OLE_LINK1"/>
            <w:r>
              <w:rPr>
                <w:rFonts w:ascii="Arial" w:hAnsi="Arial" w:cs="Arial"/>
              </w:rPr>
              <w:t>…</w:t>
            </w:r>
            <w:bookmarkEnd w:id="1"/>
          </w:p>
        </w:tc>
        <w:tc>
          <w:tcPr>
            <w:tcW w:w="3456" w:type="dxa"/>
          </w:tcPr>
          <w:p w:rsidR="005009B9" w:rsidRPr="005009B9" w:rsidRDefault="005009B9" w:rsidP="000F1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456" w:type="dxa"/>
          </w:tcPr>
          <w:p w:rsidR="005009B9" w:rsidRPr="005009B9" w:rsidRDefault="005009B9" w:rsidP="000F1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09302F" w:rsidRDefault="0009302F" w:rsidP="000F1DA0">
      <w:pPr>
        <w:spacing w:after="0"/>
        <w:rPr>
          <w:rFonts w:ascii="Arial" w:hAnsi="Arial" w:cs="Arial"/>
          <w:b/>
        </w:rPr>
      </w:pPr>
    </w:p>
    <w:p w:rsidR="0009302F" w:rsidRDefault="0009302F" w:rsidP="000F1D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302F" w:rsidRDefault="0009302F" w:rsidP="000F1DA0">
      <w:pPr>
        <w:spacing w:after="0"/>
        <w:rPr>
          <w:rFonts w:ascii="Arial" w:hAnsi="Arial" w:cs="Arial"/>
          <w:b/>
        </w:rPr>
      </w:pPr>
    </w:p>
    <w:p w:rsidR="003E119D" w:rsidRDefault="00042E54" w:rsidP="000F1DA0">
      <w:pPr>
        <w:spacing w:after="0"/>
        <w:rPr>
          <w:rFonts w:ascii="Arial" w:hAnsi="Arial" w:cs="Arial"/>
          <w:b/>
        </w:rPr>
      </w:pPr>
      <w:r w:rsidRPr="00042E54">
        <w:rPr>
          <w:rFonts w:ascii="Arial" w:hAnsi="Arial" w:cs="Arial"/>
          <w:b/>
        </w:rPr>
        <w:t>Target Companies</w:t>
      </w:r>
      <w:r>
        <w:rPr>
          <w:rFonts w:ascii="Arial" w:hAnsi="Arial" w:cs="Arial"/>
          <w:b/>
        </w:rPr>
        <w:t>:</w:t>
      </w:r>
    </w:p>
    <w:p w:rsidR="000F1DA0" w:rsidRDefault="000F1DA0" w:rsidP="000F1DA0">
      <w:pPr>
        <w:spacing w:after="0"/>
        <w:rPr>
          <w:rFonts w:ascii="Arial" w:hAnsi="Arial" w:cs="Arial"/>
          <w:b/>
        </w:rPr>
      </w:pPr>
    </w:p>
    <w:p w:rsidR="000F1DA0" w:rsidRPr="000F1DA0" w:rsidRDefault="000F1DA0" w:rsidP="000F1DA0">
      <w:pPr>
        <w:spacing w:after="0"/>
        <w:rPr>
          <w:rFonts w:ascii="Arial" w:hAnsi="Arial" w:cs="Arial"/>
        </w:rPr>
      </w:pPr>
      <w:r w:rsidRPr="000F1DA0">
        <w:rPr>
          <w:rFonts w:ascii="Arial" w:hAnsi="Arial" w:cs="Arial"/>
        </w:rPr>
        <w:t>(Document your target companies aligned with the targeted functions you listed above.)</w:t>
      </w:r>
    </w:p>
    <w:tbl>
      <w:tblPr>
        <w:tblpPr w:leftFromText="180" w:rightFromText="180" w:vertAnchor="text" w:horzAnchor="margin" w:tblpY="146"/>
        <w:tblW w:w="0" w:type="auto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F10241" w:rsidRPr="00941E87" w:rsidTr="00F10241">
        <w:tc>
          <w:tcPr>
            <w:tcW w:w="3384" w:type="dxa"/>
          </w:tcPr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Targeted Function/Area 1</w:t>
            </w:r>
          </w:p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384" w:type="dxa"/>
          </w:tcPr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Targeted Function/Area 2</w:t>
            </w:r>
          </w:p>
        </w:tc>
        <w:tc>
          <w:tcPr>
            <w:tcW w:w="3384" w:type="dxa"/>
          </w:tcPr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F10241" w:rsidRPr="00941E87" w:rsidRDefault="00F10241" w:rsidP="000F1DA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Targeted Function/Area 3</w:t>
            </w:r>
          </w:p>
        </w:tc>
      </w:tr>
      <w:tr w:rsidR="00F10241" w:rsidRPr="00941E87" w:rsidTr="00F10241">
        <w:tc>
          <w:tcPr>
            <w:tcW w:w="3384" w:type="dxa"/>
          </w:tcPr>
          <w:p w:rsidR="00F10241" w:rsidRPr="005009B9" w:rsidRDefault="00F10241" w:rsidP="000F1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384" w:type="dxa"/>
          </w:tcPr>
          <w:p w:rsidR="00F10241" w:rsidRPr="005009B9" w:rsidRDefault="00F10241" w:rsidP="000F1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384" w:type="dxa"/>
          </w:tcPr>
          <w:p w:rsidR="00F10241" w:rsidRPr="005009B9" w:rsidRDefault="00F10241" w:rsidP="000F1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042E54" w:rsidRDefault="00042E54" w:rsidP="000F1DA0">
      <w:pPr>
        <w:spacing w:after="0"/>
        <w:rPr>
          <w:rFonts w:ascii="Arial" w:hAnsi="Arial" w:cs="Arial"/>
          <w:b/>
        </w:rPr>
      </w:pPr>
    </w:p>
    <w:p w:rsidR="0009302F" w:rsidRDefault="0009302F" w:rsidP="000F1D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Profile/Experience:</w:t>
      </w:r>
    </w:p>
    <w:p w:rsidR="0054232E" w:rsidRDefault="0054232E" w:rsidP="000F1DA0">
      <w:pPr>
        <w:spacing w:after="0"/>
        <w:rPr>
          <w:rFonts w:ascii="Arial" w:hAnsi="Arial" w:cs="Arial"/>
          <w:b/>
        </w:rPr>
      </w:pPr>
    </w:p>
    <w:p w:rsidR="0054232E" w:rsidRDefault="0054232E" w:rsidP="000F1D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(Document everything that you believe is important about your experience including all activities that you believe should be referenced on your resume.)</w:t>
      </w:r>
    </w:p>
    <w:p w:rsidR="0054232E" w:rsidRPr="0054232E" w:rsidRDefault="0054232E" w:rsidP="000F1DA0">
      <w:pPr>
        <w:spacing w:after="0"/>
        <w:rPr>
          <w:rFonts w:ascii="Arial" w:hAnsi="Arial" w:cs="Arial"/>
        </w:rPr>
      </w:pPr>
    </w:p>
    <w:p w:rsidR="0009302F" w:rsidRPr="0009302F" w:rsidRDefault="00F10241" w:rsidP="000F1DA0">
      <w:pPr>
        <w:pStyle w:val="ListParagraph"/>
        <w:numPr>
          <w:ilvl w:val="0"/>
          <w:numId w:val="22"/>
        </w:numPr>
        <w:tabs>
          <w:tab w:val="num" w:pos="360"/>
          <w:tab w:val="right" w:pos="9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sectPr w:rsidR="0009302F" w:rsidRPr="0009302F" w:rsidSect="007142B9">
      <w:headerReference w:type="default" r:id="rId8"/>
      <w:footerReference w:type="default" r:id="rId9"/>
      <w:pgSz w:w="12240" w:h="15840"/>
      <w:pgMar w:top="1440" w:right="1152" w:bottom="720" w:left="1152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AE" w:rsidRDefault="004677AE" w:rsidP="00D96418">
      <w:pPr>
        <w:spacing w:after="0" w:line="240" w:lineRule="auto"/>
      </w:pPr>
      <w:r>
        <w:separator/>
      </w:r>
    </w:p>
  </w:endnote>
  <w:endnote w:type="continuationSeparator" w:id="0">
    <w:p w:rsidR="004677AE" w:rsidRDefault="004677AE" w:rsidP="00D9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2"/>
      <w:gridCol w:w="9100"/>
    </w:tblGrid>
    <w:tr w:rsidR="003D510C">
      <w:tc>
        <w:tcPr>
          <w:tcW w:w="918" w:type="dxa"/>
        </w:tcPr>
        <w:p w:rsidR="003D510C" w:rsidRPr="00D03903" w:rsidRDefault="00F016C2">
          <w:pPr>
            <w:pStyle w:val="Footer"/>
            <w:jc w:val="right"/>
            <w:rPr>
              <w:rFonts w:ascii="Arial" w:hAnsi="Arial" w:cs="Arial"/>
              <w:b/>
            </w:rPr>
          </w:pPr>
          <w:r w:rsidRPr="00D03903">
            <w:rPr>
              <w:rFonts w:ascii="Arial" w:hAnsi="Arial" w:cs="Arial"/>
            </w:rPr>
            <w:fldChar w:fldCharType="begin"/>
          </w:r>
          <w:r w:rsidR="003D510C" w:rsidRPr="00D03903">
            <w:rPr>
              <w:rFonts w:ascii="Arial" w:hAnsi="Arial" w:cs="Arial"/>
            </w:rPr>
            <w:instrText xml:space="preserve"> PAGE   \* MERGEFORMAT </w:instrText>
          </w:r>
          <w:r w:rsidRPr="00D03903">
            <w:rPr>
              <w:rFonts w:ascii="Arial" w:hAnsi="Arial" w:cs="Arial"/>
            </w:rPr>
            <w:fldChar w:fldCharType="separate"/>
          </w:r>
          <w:r w:rsidR="00EC2A06" w:rsidRPr="00EC2A06">
            <w:rPr>
              <w:rFonts w:ascii="Arial" w:hAnsi="Arial" w:cs="Arial"/>
              <w:b/>
              <w:noProof/>
            </w:rPr>
            <w:t>1</w:t>
          </w:r>
          <w:r w:rsidRPr="00D03903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:rsidR="003D510C" w:rsidRPr="003D510C" w:rsidRDefault="003D510C">
          <w:pPr>
            <w:pStyle w:val="Footer"/>
            <w:rPr>
              <w:sz w:val="24"/>
              <w:szCs w:val="24"/>
            </w:rPr>
          </w:pPr>
        </w:p>
      </w:tc>
    </w:tr>
  </w:tbl>
  <w:p w:rsidR="003D510C" w:rsidRDefault="003D5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AE" w:rsidRDefault="004677AE" w:rsidP="00D96418">
      <w:pPr>
        <w:spacing w:after="0" w:line="240" w:lineRule="auto"/>
      </w:pPr>
      <w:r>
        <w:separator/>
      </w:r>
    </w:p>
  </w:footnote>
  <w:footnote w:type="continuationSeparator" w:id="0">
    <w:p w:rsidR="004677AE" w:rsidRDefault="004677AE" w:rsidP="00D9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8"/>
      <w:gridCol w:w="5814"/>
    </w:tblGrid>
    <w:tr w:rsidR="00D96418" w:rsidRPr="00D96418" w:rsidTr="00941E87">
      <w:tc>
        <w:tcPr>
          <w:tcW w:w="4788" w:type="dxa"/>
        </w:tcPr>
        <w:p w:rsidR="00D96418" w:rsidRPr="00D03903" w:rsidRDefault="005009B9" w:rsidP="00D96418">
          <w:pPr>
            <w:pStyle w:val="Header"/>
            <w:rPr>
              <w:rFonts w:ascii="Arial" w:eastAsiaTheme="majorEastAsia" w:hAnsi="Arial" w:cs="Arial"/>
              <w:b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sz w:val="28"/>
              <w:szCs w:val="28"/>
            </w:rPr>
            <w:t>J</w:t>
          </w:r>
          <w:r w:rsidR="00F10241">
            <w:rPr>
              <w:rFonts w:ascii="Arial" w:eastAsiaTheme="majorEastAsia" w:hAnsi="Arial" w:cs="Arial"/>
              <w:b/>
              <w:sz w:val="28"/>
              <w:szCs w:val="28"/>
            </w:rPr>
            <w:t>ohn Q. Job</w:t>
          </w:r>
          <w:r>
            <w:rPr>
              <w:rFonts w:ascii="Arial" w:eastAsiaTheme="majorEastAsia" w:hAnsi="Arial" w:cs="Arial"/>
              <w:b/>
              <w:sz w:val="28"/>
              <w:szCs w:val="28"/>
            </w:rPr>
            <w:t>searcher</w:t>
          </w:r>
        </w:p>
      </w:tc>
      <w:tc>
        <w:tcPr>
          <w:tcW w:w="6120" w:type="dxa"/>
        </w:tcPr>
        <w:p w:rsidR="00D96418" w:rsidRPr="00D03903" w:rsidRDefault="005009B9" w:rsidP="005009B9">
          <w:pPr>
            <w:pStyle w:val="Header"/>
            <w:tabs>
              <w:tab w:val="clear" w:pos="4680"/>
              <w:tab w:val="right" w:pos="5555"/>
            </w:tabs>
            <w:jc w:val="right"/>
            <w:rPr>
              <w:rFonts w:ascii="Arial" w:eastAsiaTheme="majorEastAsia" w:hAnsi="Arial" w:cs="Arial"/>
            </w:rPr>
          </w:pPr>
          <w:r>
            <w:rPr>
              <w:rFonts w:ascii="Arial" w:eastAsiaTheme="majorEastAsia" w:hAnsi="Arial" w:cs="Arial"/>
            </w:rPr>
            <w:t>123 Address St, Anytown, TX nnnnn</w:t>
          </w:r>
        </w:p>
        <w:p w:rsidR="00D96418" w:rsidRPr="00D03903" w:rsidRDefault="00D96418" w:rsidP="005009B9">
          <w:pPr>
            <w:pStyle w:val="Header"/>
            <w:tabs>
              <w:tab w:val="clear" w:pos="4680"/>
              <w:tab w:val="right" w:pos="5555"/>
            </w:tabs>
            <w:jc w:val="right"/>
            <w:rPr>
              <w:rFonts w:ascii="Arial" w:eastAsiaTheme="majorEastAsia" w:hAnsi="Arial" w:cs="Arial"/>
            </w:rPr>
          </w:pPr>
          <w:r w:rsidRPr="00D03903">
            <w:rPr>
              <w:rFonts w:ascii="Arial" w:eastAsiaTheme="majorEastAsia" w:hAnsi="Arial" w:cs="Arial"/>
            </w:rPr>
            <w:t>Mobile: (</w:t>
          </w:r>
          <w:r w:rsidR="005009B9">
            <w:rPr>
              <w:rFonts w:ascii="Arial" w:eastAsiaTheme="majorEastAsia" w:hAnsi="Arial" w:cs="Arial"/>
            </w:rPr>
            <w:t>nnn) nnn-nnnn, Home: (nnn) nnn-nnn</w:t>
          </w:r>
        </w:p>
        <w:p w:rsidR="00D96418" w:rsidRPr="00D03903" w:rsidRDefault="00D96418" w:rsidP="005009B9">
          <w:pPr>
            <w:pStyle w:val="Header"/>
            <w:tabs>
              <w:tab w:val="clear" w:pos="4680"/>
              <w:tab w:val="right" w:pos="5555"/>
            </w:tabs>
            <w:jc w:val="right"/>
            <w:rPr>
              <w:rFonts w:ascii="Arial" w:eastAsiaTheme="majorEastAsia" w:hAnsi="Arial" w:cs="Arial"/>
            </w:rPr>
          </w:pPr>
          <w:r w:rsidRPr="00D03903">
            <w:rPr>
              <w:rFonts w:ascii="Arial" w:eastAsiaTheme="majorEastAsia" w:hAnsi="Arial" w:cs="Arial"/>
            </w:rPr>
            <w:t xml:space="preserve">E-Mail Address: </w:t>
          </w:r>
          <w:r w:rsidR="00F10241">
            <w:rPr>
              <w:rFonts w:ascii="Arial" w:eastAsiaTheme="majorEastAsia" w:hAnsi="Arial" w:cs="Arial"/>
            </w:rPr>
            <w:t>jqjobsearcher@</w:t>
          </w:r>
          <w:r w:rsidRPr="00D03903">
            <w:rPr>
              <w:rFonts w:ascii="Arial" w:eastAsiaTheme="majorEastAsia" w:hAnsi="Arial" w:cs="Arial"/>
            </w:rPr>
            <w:t>mail.com</w:t>
          </w:r>
        </w:p>
        <w:p w:rsidR="00D96418" w:rsidRPr="00D96418" w:rsidRDefault="00D96418" w:rsidP="00F10241">
          <w:pPr>
            <w:pStyle w:val="Header"/>
            <w:tabs>
              <w:tab w:val="clear" w:pos="4680"/>
              <w:tab w:val="right" w:pos="5555"/>
            </w:tabs>
            <w:jc w:val="right"/>
            <w:rPr>
              <w:rFonts w:ascii="Arial" w:eastAsiaTheme="majorEastAsia" w:hAnsi="Arial" w:cs="Arial"/>
              <w:sz w:val="16"/>
              <w:szCs w:val="16"/>
            </w:rPr>
          </w:pPr>
          <w:r w:rsidRPr="00D03903">
            <w:rPr>
              <w:rFonts w:ascii="Arial" w:eastAsiaTheme="majorEastAsia" w:hAnsi="Arial" w:cs="Arial"/>
            </w:rPr>
            <w:t>Linked</w:t>
          </w:r>
          <w:r w:rsidR="00F10241">
            <w:rPr>
              <w:rFonts w:ascii="Arial" w:eastAsiaTheme="majorEastAsia" w:hAnsi="Arial" w:cs="Arial"/>
            </w:rPr>
            <w:t>In: http://www.linkedin.com/in/jqjobsearcher</w:t>
          </w:r>
        </w:p>
      </w:tc>
    </w:tr>
  </w:tbl>
  <w:p w:rsidR="00D96418" w:rsidRPr="00D96418" w:rsidRDefault="00D96418" w:rsidP="00D96418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"/>
        <w:szCs w:val="2"/>
      </w:rPr>
    </w:pPr>
  </w:p>
  <w:p w:rsidR="00D96418" w:rsidRPr="00D96418" w:rsidRDefault="00D96418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15681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2325C4F"/>
    <w:multiLevelType w:val="hybridMultilevel"/>
    <w:tmpl w:val="14DA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52D2"/>
    <w:multiLevelType w:val="hybridMultilevel"/>
    <w:tmpl w:val="2DA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5285"/>
    <w:multiLevelType w:val="hybridMultilevel"/>
    <w:tmpl w:val="FD2A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473A">
      <w:start w:val="28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83832"/>
    <w:multiLevelType w:val="hybridMultilevel"/>
    <w:tmpl w:val="45FEA0EE"/>
    <w:lvl w:ilvl="0" w:tplc="AEEC0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A13D6"/>
    <w:multiLevelType w:val="hybridMultilevel"/>
    <w:tmpl w:val="4EDA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0CA4"/>
    <w:multiLevelType w:val="hybridMultilevel"/>
    <w:tmpl w:val="413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2410"/>
    <w:multiLevelType w:val="hybridMultilevel"/>
    <w:tmpl w:val="7D9E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473A">
      <w:start w:val="28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4420"/>
    <w:multiLevelType w:val="hybridMultilevel"/>
    <w:tmpl w:val="96AE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473A">
      <w:start w:val="28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6A88"/>
    <w:multiLevelType w:val="hybridMultilevel"/>
    <w:tmpl w:val="49B63392"/>
    <w:lvl w:ilvl="0" w:tplc="0409000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24" w:hanging="360"/>
      </w:pPr>
      <w:rPr>
        <w:rFonts w:ascii="Wingdings" w:hAnsi="Wingdings" w:hint="default"/>
      </w:rPr>
    </w:lvl>
  </w:abstractNum>
  <w:abstractNum w:abstractNumId="10" w15:restartNumberingAfterBreak="0">
    <w:nsid w:val="3AB162CD"/>
    <w:multiLevelType w:val="hybridMultilevel"/>
    <w:tmpl w:val="31D8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473A">
      <w:start w:val="28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3B91"/>
    <w:multiLevelType w:val="hybridMultilevel"/>
    <w:tmpl w:val="CFB61946"/>
    <w:lvl w:ilvl="0" w:tplc="040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2" w:hanging="360"/>
      </w:pPr>
      <w:rPr>
        <w:rFonts w:ascii="Wingdings" w:hAnsi="Wingdings" w:hint="default"/>
      </w:rPr>
    </w:lvl>
  </w:abstractNum>
  <w:abstractNum w:abstractNumId="12" w15:restartNumberingAfterBreak="0">
    <w:nsid w:val="4C786E37"/>
    <w:multiLevelType w:val="hybridMultilevel"/>
    <w:tmpl w:val="FD983F54"/>
    <w:lvl w:ilvl="0" w:tplc="AEEC0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06F37"/>
    <w:multiLevelType w:val="hybridMultilevel"/>
    <w:tmpl w:val="DB921D06"/>
    <w:lvl w:ilvl="0" w:tplc="AEEC0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753DC"/>
    <w:multiLevelType w:val="hybridMultilevel"/>
    <w:tmpl w:val="D8605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2138F6"/>
    <w:multiLevelType w:val="hybridMultilevel"/>
    <w:tmpl w:val="13FE4674"/>
    <w:lvl w:ilvl="0" w:tplc="8D64C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A0AE5"/>
    <w:multiLevelType w:val="hybridMultilevel"/>
    <w:tmpl w:val="2F04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80284"/>
    <w:multiLevelType w:val="hybridMultilevel"/>
    <w:tmpl w:val="FBCC6CD4"/>
    <w:lvl w:ilvl="0" w:tplc="AEEC0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D0CE2"/>
    <w:multiLevelType w:val="hybridMultilevel"/>
    <w:tmpl w:val="DFE8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E4B"/>
    <w:multiLevelType w:val="hybridMultilevel"/>
    <w:tmpl w:val="1C80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35A"/>
    <w:multiLevelType w:val="hybridMultilevel"/>
    <w:tmpl w:val="9E92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70E49"/>
    <w:multiLevelType w:val="hybridMultilevel"/>
    <w:tmpl w:val="75EE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473A">
      <w:start w:val="28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13FB8"/>
    <w:multiLevelType w:val="hybridMultilevel"/>
    <w:tmpl w:val="566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3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9"/>
  </w:num>
  <w:num w:numId="15">
    <w:abstractNumId w:val="2"/>
  </w:num>
  <w:num w:numId="16">
    <w:abstractNumId w:val="10"/>
  </w:num>
  <w:num w:numId="17">
    <w:abstractNumId w:val="7"/>
  </w:num>
  <w:num w:numId="18">
    <w:abstractNumId w:val="3"/>
  </w:num>
  <w:num w:numId="19">
    <w:abstractNumId w:val="8"/>
  </w:num>
  <w:num w:numId="20">
    <w:abstractNumId w:val="21"/>
  </w:num>
  <w:num w:numId="21">
    <w:abstractNumId w:val="22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18"/>
    <w:rsid w:val="00037B1C"/>
    <w:rsid w:val="00042E54"/>
    <w:rsid w:val="000719A2"/>
    <w:rsid w:val="0009302F"/>
    <w:rsid w:val="000A561C"/>
    <w:rsid w:val="000F1DA0"/>
    <w:rsid w:val="00125AEB"/>
    <w:rsid w:val="001D513D"/>
    <w:rsid w:val="0026350A"/>
    <w:rsid w:val="00310588"/>
    <w:rsid w:val="00377342"/>
    <w:rsid w:val="00382791"/>
    <w:rsid w:val="003B338A"/>
    <w:rsid w:val="003D510C"/>
    <w:rsid w:val="003E119D"/>
    <w:rsid w:val="00431F74"/>
    <w:rsid w:val="004677AE"/>
    <w:rsid w:val="004A0EC0"/>
    <w:rsid w:val="004C317C"/>
    <w:rsid w:val="004F4D02"/>
    <w:rsid w:val="005009B9"/>
    <w:rsid w:val="00523CFC"/>
    <w:rsid w:val="0054232E"/>
    <w:rsid w:val="00596623"/>
    <w:rsid w:val="007142B9"/>
    <w:rsid w:val="007234E3"/>
    <w:rsid w:val="00780FD0"/>
    <w:rsid w:val="007C38F6"/>
    <w:rsid w:val="007E144D"/>
    <w:rsid w:val="00880EBF"/>
    <w:rsid w:val="00941E87"/>
    <w:rsid w:val="00972926"/>
    <w:rsid w:val="009D532A"/>
    <w:rsid w:val="00A308B5"/>
    <w:rsid w:val="00A379E2"/>
    <w:rsid w:val="00AE08AA"/>
    <w:rsid w:val="00CA55CF"/>
    <w:rsid w:val="00CD34AC"/>
    <w:rsid w:val="00D03903"/>
    <w:rsid w:val="00D96418"/>
    <w:rsid w:val="00DF477B"/>
    <w:rsid w:val="00E03A3E"/>
    <w:rsid w:val="00E15FAD"/>
    <w:rsid w:val="00E50095"/>
    <w:rsid w:val="00E84A18"/>
    <w:rsid w:val="00EC0A81"/>
    <w:rsid w:val="00EC2A06"/>
    <w:rsid w:val="00F016C2"/>
    <w:rsid w:val="00F10241"/>
    <w:rsid w:val="00F47E9C"/>
    <w:rsid w:val="00FA6FFF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1D4DF7-65FD-43C1-BCE3-2A149F7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. (1.0),Subhead A,Section Heading,h1,L1,Sectionheads,Kapitel,Header 1,BP1,Heading X,Part,Heading,level 1,Level 1 Head,H1,Titre 1 SQ,Heading 1.Legal,ghost,g,Outline1,k1,Heading 1 Char Char,Outline1 Char Char,H1 Char Char,k1 Char Char,section"/>
    <w:basedOn w:val="Normal"/>
    <w:next w:val="Normal"/>
    <w:link w:val="Heading1Char"/>
    <w:uiPriority w:val="9"/>
    <w:qFormat/>
    <w:rsid w:val="003E11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18"/>
  </w:style>
  <w:style w:type="paragraph" w:styleId="Footer">
    <w:name w:val="footer"/>
    <w:basedOn w:val="Normal"/>
    <w:link w:val="FooterChar"/>
    <w:uiPriority w:val="99"/>
    <w:unhideWhenUsed/>
    <w:rsid w:val="00D96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18"/>
  </w:style>
  <w:style w:type="paragraph" w:styleId="BalloonText">
    <w:name w:val="Balloon Text"/>
    <w:basedOn w:val="Normal"/>
    <w:link w:val="BalloonTextChar"/>
    <w:uiPriority w:val="99"/>
    <w:semiHidden/>
    <w:unhideWhenUsed/>
    <w:rsid w:val="00D9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4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AEB"/>
    <w:pPr>
      <w:ind w:left="720"/>
      <w:contextualSpacing/>
    </w:pPr>
  </w:style>
  <w:style w:type="paragraph" w:styleId="ListBullet3">
    <w:name w:val="List Bullet 3"/>
    <w:basedOn w:val="Normal"/>
    <w:uiPriority w:val="99"/>
    <w:rsid w:val="003B338A"/>
    <w:pPr>
      <w:numPr>
        <w:numId w:val="3"/>
      </w:numPr>
      <w:spacing w:after="0" w:line="26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. (1.0) Char,Subhead A Char,Section Heading Char,h1 Char,L1 Char,Sectionheads Char,Kapitel Char,Header 1 Char,BP1 Char,Heading X Char,Part Char,Heading Char,level 1 Char,Level 1 Head Char,H1 Char,Titre 1 SQ Char,Heading 1.Legal Char"/>
    <w:basedOn w:val="DefaultParagraphFont"/>
    <w:link w:val="Heading1"/>
    <w:uiPriority w:val="9"/>
    <w:rsid w:val="003E11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B820-6FB8-45E7-83FC-E0BE75F3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 S. Harvison</vt:lpstr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 S. Harvison</dc:title>
  <dc:creator>Ross S. Harvison</dc:creator>
  <cp:lastModifiedBy>Ross Harvison</cp:lastModifiedBy>
  <cp:revision>2</cp:revision>
  <cp:lastPrinted>2012-02-16T02:08:00Z</cp:lastPrinted>
  <dcterms:created xsi:type="dcterms:W3CDTF">2015-08-26T15:45:00Z</dcterms:created>
  <dcterms:modified xsi:type="dcterms:W3CDTF">2015-08-26T15:45:00Z</dcterms:modified>
</cp:coreProperties>
</file>